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AC" w:rsidRPr="00290FAC" w:rsidRDefault="003374D8" w:rsidP="00290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FAC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374D8" w:rsidRPr="00290FAC" w:rsidRDefault="003374D8" w:rsidP="00290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FAC">
        <w:rPr>
          <w:rFonts w:ascii="Times New Roman" w:hAnsi="Times New Roman"/>
          <w:b/>
          <w:sz w:val="28"/>
          <w:szCs w:val="28"/>
        </w:rPr>
        <w:t>об особо охраняемых природных т</w:t>
      </w:r>
      <w:r w:rsidR="00120ACA" w:rsidRPr="00290FAC">
        <w:rPr>
          <w:rFonts w:ascii="Times New Roman" w:hAnsi="Times New Roman"/>
          <w:b/>
          <w:sz w:val="28"/>
          <w:szCs w:val="28"/>
        </w:rPr>
        <w:t>е</w:t>
      </w:r>
      <w:r w:rsidRPr="00290FAC">
        <w:rPr>
          <w:rFonts w:ascii="Times New Roman" w:hAnsi="Times New Roman"/>
          <w:b/>
          <w:sz w:val="28"/>
          <w:szCs w:val="28"/>
        </w:rPr>
        <w:t>рриториях</w:t>
      </w:r>
    </w:p>
    <w:p w:rsidR="003374D8" w:rsidRDefault="003374D8" w:rsidP="00337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5D34" w:rsidRPr="00975D34" w:rsidRDefault="00975D34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D34">
        <w:rPr>
          <w:rFonts w:ascii="Times New Roman" w:hAnsi="Times New Roman"/>
          <w:b/>
          <w:sz w:val="28"/>
          <w:szCs w:val="28"/>
        </w:rPr>
        <w:t>Природный парк «Донской»</w:t>
      </w:r>
    </w:p>
    <w:p w:rsidR="00975D34" w:rsidRDefault="00534E47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47">
        <w:rPr>
          <w:rFonts w:ascii="Times New Roman" w:hAnsi="Times New Roman"/>
          <w:sz w:val="28"/>
          <w:szCs w:val="28"/>
        </w:rPr>
        <w:t xml:space="preserve">Природный парк «Донской» (далее – природный парк) </w:t>
      </w:r>
      <w:r>
        <w:rPr>
          <w:rFonts w:ascii="Times New Roman" w:hAnsi="Times New Roman"/>
          <w:sz w:val="28"/>
          <w:szCs w:val="28"/>
        </w:rPr>
        <w:t xml:space="preserve">создан постановлением </w:t>
      </w:r>
      <w:r w:rsidRPr="00CA1D55">
        <w:rPr>
          <w:rFonts w:ascii="Times New Roman" w:hAnsi="Times New Roman" w:cs="Times New Roman"/>
          <w:sz w:val="28"/>
          <w:szCs w:val="28"/>
        </w:rPr>
        <w:t xml:space="preserve">Администрации Ростовской области </w:t>
      </w:r>
      <w:r w:rsidR="00624B5C" w:rsidRPr="00CA1D55">
        <w:rPr>
          <w:rFonts w:ascii="Times New Roman" w:hAnsi="Times New Roman" w:cs="Times New Roman"/>
          <w:sz w:val="28"/>
          <w:szCs w:val="28"/>
        </w:rPr>
        <w:t xml:space="preserve">от 09.08.2005 № 120 </w:t>
      </w:r>
      <w:r w:rsidR="00CA1D55">
        <w:rPr>
          <w:rFonts w:ascii="Times New Roman" w:hAnsi="Times New Roman" w:cs="Times New Roman"/>
          <w:sz w:val="28"/>
          <w:szCs w:val="28"/>
        </w:rPr>
        <w:t xml:space="preserve">«О создании государственного природоохранного учреждения Ростовской области «Природный парк «Донской». </w:t>
      </w:r>
    </w:p>
    <w:p w:rsidR="00534E47" w:rsidRPr="00CA1D55" w:rsidRDefault="00CA1D55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5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1D55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31.08.2017 № 612 </w:t>
      </w:r>
      <w:r w:rsidR="00975D34">
        <w:rPr>
          <w:rFonts w:ascii="Times New Roman" w:hAnsi="Times New Roman" w:cs="Times New Roman"/>
          <w:sz w:val="28"/>
          <w:szCs w:val="28"/>
        </w:rPr>
        <w:br/>
      </w:r>
      <w:r w:rsidRPr="00CA1D55">
        <w:rPr>
          <w:rFonts w:ascii="Times New Roman" w:hAnsi="Times New Roman" w:cs="Times New Roman"/>
          <w:sz w:val="28"/>
          <w:szCs w:val="28"/>
        </w:rPr>
        <w:t>«О природном парке «Донской»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A1D55">
        <w:rPr>
          <w:rFonts w:ascii="Times New Roman" w:hAnsi="Times New Roman" w:cs="Times New Roman"/>
          <w:sz w:val="28"/>
          <w:szCs w:val="28"/>
        </w:rPr>
        <w:t xml:space="preserve">становлены границы природного парка </w:t>
      </w:r>
      <w:r w:rsidR="00197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CA1D55">
        <w:rPr>
          <w:rFonts w:ascii="Times New Roman" w:hAnsi="Times New Roman" w:cs="Times New Roman"/>
          <w:sz w:val="28"/>
          <w:szCs w:val="28"/>
        </w:rPr>
        <w:t xml:space="preserve"> утверждено </w:t>
      </w:r>
      <w:hyperlink r:id="rId5" w:history="1">
        <w:r w:rsidRPr="00CA1D5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75D34">
        <w:rPr>
          <w:rFonts w:ascii="Times New Roman" w:hAnsi="Times New Roman" w:cs="Times New Roman"/>
          <w:sz w:val="28"/>
          <w:szCs w:val="28"/>
        </w:rPr>
        <w:t xml:space="preserve"> о режиме его особой охраны.</w:t>
      </w:r>
    </w:p>
    <w:p w:rsidR="00DB441A" w:rsidRDefault="00711222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Природный парк </w:t>
      </w:r>
      <w:r w:rsidR="00534E47" w:rsidRPr="00534E47">
        <w:rPr>
          <w:rFonts w:ascii="Times New Roman" w:hAnsi="Times New Roman"/>
          <w:sz w:val="28"/>
          <w:szCs w:val="28"/>
        </w:rPr>
        <w:t xml:space="preserve">расположен в Азовском, </w:t>
      </w:r>
      <w:proofErr w:type="spellStart"/>
      <w:r w:rsidR="00534E47" w:rsidRPr="00534E47">
        <w:rPr>
          <w:rFonts w:ascii="Times New Roman" w:hAnsi="Times New Roman"/>
          <w:sz w:val="28"/>
          <w:szCs w:val="28"/>
        </w:rPr>
        <w:t>Мясниковском</w:t>
      </w:r>
      <w:proofErr w:type="spellEnd"/>
      <w:r w:rsidR="00534E47" w:rsidRPr="00534E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4E47" w:rsidRPr="00534E47">
        <w:rPr>
          <w:rFonts w:ascii="Times New Roman" w:hAnsi="Times New Roman"/>
          <w:sz w:val="28"/>
          <w:szCs w:val="28"/>
        </w:rPr>
        <w:t>Неклиновском</w:t>
      </w:r>
      <w:proofErr w:type="spellEnd"/>
      <w:r w:rsidR="00534E47" w:rsidRPr="00534E47">
        <w:rPr>
          <w:rFonts w:ascii="Times New Roman" w:hAnsi="Times New Roman"/>
          <w:sz w:val="28"/>
          <w:szCs w:val="28"/>
        </w:rPr>
        <w:t xml:space="preserve"> </w:t>
      </w:r>
      <w:r w:rsidR="001978FE">
        <w:rPr>
          <w:rFonts w:ascii="Times New Roman" w:hAnsi="Times New Roman"/>
          <w:sz w:val="28"/>
          <w:szCs w:val="28"/>
        </w:rPr>
        <w:br/>
      </w:r>
      <w:r w:rsidR="00534E47" w:rsidRPr="00534E47">
        <w:rPr>
          <w:rFonts w:ascii="Times New Roman" w:hAnsi="Times New Roman"/>
          <w:sz w:val="28"/>
          <w:szCs w:val="28"/>
        </w:rPr>
        <w:t>и Цимлянском районах, состоит из участка «Дельта Дона» и участка «Островной». Общая площадь природного парка составляет 39516,29 гектара.</w:t>
      </w:r>
    </w:p>
    <w:p w:rsidR="008E2198" w:rsidRDefault="008E2198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«Дельта Дона» природного парка «Донской» р</w:t>
      </w:r>
      <w:r w:rsidRPr="008E2198">
        <w:rPr>
          <w:rFonts w:ascii="Times New Roman" w:hAnsi="Times New Roman"/>
          <w:sz w:val="28"/>
          <w:szCs w:val="28"/>
        </w:rPr>
        <w:t xml:space="preserve">асположен </w:t>
      </w:r>
      <w:r w:rsidR="001978FE">
        <w:rPr>
          <w:rFonts w:ascii="Times New Roman" w:hAnsi="Times New Roman"/>
          <w:sz w:val="28"/>
          <w:szCs w:val="28"/>
        </w:rPr>
        <w:br/>
      </w:r>
      <w:r w:rsidRPr="008E2198">
        <w:rPr>
          <w:rFonts w:ascii="Times New Roman" w:hAnsi="Times New Roman"/>
          <w:sz w:val="28"/>
          <w:szCs w:val="28"/>
        </w:rPr>
        <w:t>в юго-западной части Ростовской области в районе впадения р. Дон в Таганрогский залив Азовского моря.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98">
        <w:rPr>
          <w:rFonts w:ascii="Times New Roman" w:hAnsi="Times New Roman"/>
          <w:sz w:val="28"/>
          <w:szCs w:val="28"/>
        </w:rPr>
        <w:t>С участком в центральной части граничат х. </w:t>
      </w:r>
      <w:proofErr w:type="spellStart"/>
      <w:r w:rsidRPr="008E2198">
        <w:rPr>
          <w:rFonts w:ascii="Times New Roman" w:hAnsi="Times New Roman"/>
          <w:sz w:val="28"/>
          <w:szCs w:val="28"/>
        </w:rPr>
        <w:t>Рогожкино</w:t>
      </w:r>
      <w:proofErr w:type="spellEnd"/>
      <w:r w:rsidRPr="008E2198">
        <w:rPr>
          <w:rFonts w:ascii="Times New Roman" w:hAnsi="Times New Roman"/>
          <w:sz w:val="28"/>
          <w:szCs w:val="28"/>
        </w:rPr>
        <w:t>, пос.</w:t>
      </w:r>
      <w:r>
        <w:rPr>
          <w:rFonts w:ascii="Times New Roman" w:hAnsi="Times New Roman"/>
          <w:sz w:val="28"/>
          <w:szCs w:val="28"/>
        </w:rPr>
        <w:t> </w:t>
      </w:r>
      <w:r w:rsidRPr="008E2198">
        <w:rPr>
          <w:rFonts w:ascii="Times New Roman" w:hAnsi="Times New Roman"/>
          <w:sz w:val="28"/>
          <w:szCs w:val="28"/>
        </w:rPr>
        <w:t>Топольки, х. </w:t>
      </w:r>
      <w:proofErr w:type="spellStart"/>
      <w:r w:rsidRPr="008E2198">
        <w:rPr>
          <w:rFonts w:ascii="Times New Roman" w:hAnsi="Times New Roman"/>
          <w:sz w:val="28"/>
          <w:szCs w:val="28"/>
        </w:rPr>
        <w:t>Лагутник</w:t>
      </w:r>
      <w:proofErr w:type="spellEnd"/>
      <w:r w:rsidRPr="008E2198">
        <w:rPr>
          <w:rFonts w:ascii="Times New Roman" w:hAnsi="Times New Roman"/>
          <w:sz w:val="28"/>
          <w:szCs w:val="28"/>
        </w:rPr>
        <w:t xml:space="preserve">, х. Полушкин, с юга – х. Донской, х. Петровский, </w:t>
      </w:r>
      <w:r w:rsidR="001978FE">
        <w:rPr>
          <w:rFonts w:ascii="Times New Roman" w:hAnsi="Times New Roman"/>
          <w:sz w:val="28"/>
          <w:szCs w:val="28"/>
        </w:rPr>
        <w:br/>
      </w:r>
      <w:r w:rsidRPr="008E2198">
        <w:rPr>
          <w:rFonts w:ascii="Times New Roman" w:hAnsi="Times New Roman"/>
          <w:sz w:val="28"/>
          <w:szCs w:val="28"/>
        </w:rPr>
        <w:t>с востока – г. Ростов-на-Дону. Указанные населенные пункты имеют сеть автомобильных дорог, г. Ростов</w:t>
      </w:r>
      <w:r w:rsidRPr="008E2198">
        <w:rPr>
          <w:rFonts w:ascii="Times New Roman" w:hAnsi="Times New Roman"/>
          <w:sz w:val="28"/>
          <w:szCs w:val="28"/>
        </w:rPr>
        <w:softHyphen/>
        <w:t>-на-Дону – железнодорожных.</w:t>
      </w:r>
    </w:p>
    <w:p w:rsidR="004977A2" w:rsidRPr="004977A2" w:rsidRDefault="004977A2" w:rsidP="0029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«Островной» природного парка «Донской»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1F78">
        <w:rPr>
          <w:rFonts w:ascii="Times New Roman" w:hAnsi="Times New Roman" w:cs="Times New Roman"/>
          <w:sz w:val="28"/>
          <w:szCs w:val="28"/>
        </w:rPr>
        <w:t xml:space="preserve">асположен в юго-западной части Ростовской области на правобережье р. Дон ниже створа Цимлянского водохранилища. </w:t>
      </w:r>
      <w:r w:rsidRPr="004977A2">
        <w:rPr>
          <w:rFonts w:ascii="Times New Roman" w:hAnsi="Times New Roman" w:cs="Times New Roman"/>
          <w:sz w:val="28"/>
          <w:szCs w:val="28"/>
        </w:rPr>
        <w:t xml:space="preserve">С участком с востока граничат х. Лозной и пос. Дубравный, с запада </w:t>
      </w:r>
      <w:r w:rsidR="00D27B4B">
        <w:rPr>
          <w:rFonts w:ascii="Times New Roman" w:hAnsi="Times New Roman" w:cs="Times New Roman"/>
          <w:sz w:val="28"/>
          <w:szCs w:val="28"/>
        </w:rPr>
        <w:t xml:space="preserve">- </w:t>
      </w:r>
      <w:r w:rsidRPr="004977A2">
        <w:rPr>
          <w:rFonts w:ascii="Times New Roman" w:hAnsi="Times New Roman" w:cs="Times New Roman"/>
          <w:sz w:val="28"/>
          <w:szCs w:val="28"/>
        </w:rPr>
        <w:t>ст. </w:t>
      </w:r>
      <w:proofErr w:type="spellStart"/>
      <w:r w:rsidRPr="004977A2">
        <w:rPr>
          <w:rFonts w:ascii="Times New Roman" w:hAnsi="Times New Roman" w:cs="Times New Roman"/>
          <w:sz w:val="28"/>
          <w:szCs w:val="28"/>
        </w:rPr>
        <w:t>Лозновская</w:t>
      </w:r>
      <w:proofErr w:type="spellEnd"/>
      <w:r w:rsidRPr="004977A2">
        <w:rPr>
          <w:rFonts w:ascii="Times New Roman" w:hAnsi="Times New Roman" w:cs="Times New Roman"/>
          <w:sz w:val="28"/>
          <w:szCs w:val="28"/>
        </w:rPr>
        <w:t>. Ближайшим крупным населенным пунктом является г. Цимлянск, расположенный в 9 км к востоку от границы природного парка. Указанные населенные пункты имеют сеть автомобильных дорог, г. Цимлянск – железнодорожных.</w:t>
      </w:r>
    </w:p>
    <w:p w:rsid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D34">
        <w:rPr>
          <w:rFonts w:ascii="Times New Roman" w:hAnsi="Times New Roman"/>
          <w:sz w:val="28"/>
          <w:szCs w:val="28"/>
        </w:rPr>
        <w:t>На территории природного парка установлен дифференцированный режим особой охраны с учетом экологической и рекреационной ценности природных участков.</w:t>
      </w:r>
    </w:p>
    <w:p w:rsidR="00DB527D" w:rsidRPr="00ED5356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56">
        <w:rPr>
          <w:rFonts w:ascii="Times New Roman" w:hAnsi="Times New Roman"/>
          <w:b/>
          <w:sz w:val="28"/>
          <w:szCs w:val="28"/>
        </w:rPr>
        <w:t>Туристско-административная зона природного парка предназначена для обеспечения и осуществления туристической и рекреационной деятельности, размещения объектов туризма и рекреации, музеев и информационных центров.</w:t>
      </w:r>
    </w:p>
    <w:p w:rsid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698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</w:t>
      </w:r>
      <w:r w:rsidRPr="004B1698">
        <w:rPr>
          <w:rFonts w:ascii="Times New Roman" w:hAnsi="Times New Roman"/>
          <w:sz w:val="28"/>
          <w:szCs w:val="28"/>
        </w:rPr>
        <w:t xml:space="preserve"> о границах</w:t>
      </w:r>
      <w:r w:rsidRPr="00975D34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975D34">
        <w:rPr>
          <w:rFonts w:ascii="Times New Roman" w:hAnsi="Times New Roman"/>
          <w:sz w:val="28"/>
          <w:szCs w:val="28"/>
        </w:rPr>
        <w:t>уристско-административн</w:t>
      </w:r>
      <w:r>
        <w:rPr>
          <w:rFonts w:ascii="Times New Roman" w:hAnsi="Times New Roman"/>
          <w:sz w:val="28"/>
          <w:szCs w:val="28"/>
        </w:rPr>
        <w:t>ой</w:t>
      </w:r>
      <w:r w:rsidRPr="00975D34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Pr="004B1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природного парка внесены </w:t>
      </w:r>
      <w:r w:rsidRPr="004B16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Единый</w:t>
      </w:r>
      <w:r w:rsidRPr="004B1698">
        <w:rPr>
          <w:rFonts w:ascii="Times New Roman" w:hAnsi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/>
          <w:sz w:val="28"/>
          <w:szCs w:val="28"/>
        </w:rPr>
        <w:t xml:space="preserve">реестр недвижимости, присвоены </w:t>
      </w:r>
      <w:r w:rsidRPr="00507557">
        <w:rPr>
          <w:rFonts w:ascii="Times New Roman" w:hAnsi="Times New Roman"/>
          <w:b/>
          <w:sz w:val="28"/>
          <w:szCs w:val="28"/>
        </w:rPr>
        <w:t>учетные номера: 61.00.2.364 (участок «Де</w:t>
      </w:r>
      <w:r w:rsidR="001978FE">
        <w:rPr>
          <w:rFonts w:ascii="Times New Roman" w:hAnsi="Times New Roman"/>
          <w:b/>
          <w:sz w:val="28"/>
          <w:szCs w:val="28"/>
        </w:rPr>
        <w:t>льта Дона»), 61.41.2.31 (участок</w:t>
      </w:r>
      <w:r w:rsidRPr="00507557">
        <w:rPr>
          <w:rFonts w:ascii="Times New Roman" w:hAnsi="Times New Roman"/>
          <w:b/>
          <w:sz w:val="28"/>
          <w:szCs w:val="28"/>
        </w:rPr>
        <w:t xml:space="preserve"> «Островной»)</w:t>
      </w:r>
      <w:r>
        <w:rPr>
          <w:rFonts w:ascii="Times New Roman" w:hAnsi="Times New Roman"/>
          <w:sz w:val="28"/>
          <w:szCs w:val="28"/>
        </w:rPr>
        <w:t>.</w:t>
      </w:r>
    </w:p>
    <w:p w:rsidR="00ED5356" w:rsidRPr="001978FE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8FE">
        <w:rPr>
          <w:rFonts w:ascii="Times New Roman" w:hAnsi="Times New Roman"/>
          <w:b/>
          <w:sz w:val="28"/>
          <w:szCs w:val="28"/>
        </w:rPr>
        <w:t xml:space="preserve">Туристско-административная зона участка «Дельта Дона» состоит </w:t>
      </w:r>
      <w:r w:rsidR="001978FE" w:rsidRPr="001978FE">
        <w:rPr>
          <w:rFonts w:ascii="Times New Roman" w:hAnsi="Times New Roman"/>
          <w:b/>
          <w:sz w:val="28"/>
          <w:szCs w:val="28"/>
        </w:rPr>
        <w:br/>
      </w:r>
      <w:r w:rsidRPr="001978FE">
        <w:rPr>
          <w:rFonts w:ascii="Times New Roman" w:hAnsi="Times New Roman"/>
          <w:b/>
          <w:sz w:val="28"/>
          <w:szCs w:val="28"/>
        </w:rPr>
        <w:t>из 19 кластеров.</w:t>
      </w:r>
    </w:p>
    <w:p w:rsidR="00ED5356" w:rsidRPr="00ED5356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356">
        <w:rPr>
          <w:rFonts w:ascii="Times New Roman" w:hAnsi="Times New Roman"/>
          <w:sz w:val="28"/>
          <w:szCs w:val="28"/>
        </w:rPr>
        <w:t xml:space="preserve">Кластер </w:t>
      </w:r>
      <w:r>
        <w:rPr>
          <w:rFonts w:ascii="Times New Roman" w:hAnsi="Times New Roman"/>
          <w:sz w:val="28"/>
          <w:szCs w:val="28"/>
        </w:rPr>
        <w:t>№</w:t>
      </w:r>
      <w:r w:rsidRPr="00ED5356">
        <w:rPr>
          <w:rFonts w:ascii="Times New Roman" w:hAnsi="Times New Roman"/>
          <w:sz w:val="28"/>
          <w:szCs w:val="28"/>
        </w:rPr>
        <w:t xml:space="preserve"> 1 расположен в северной части участка, между северо-западной </w:t>
      </w:r>
      <w:r w:rsidR="001978FE">
        <w:rPr>
          <w:rFonts w:ascii="Times New Roman" w:hAnsi="Times New Roman"/>
          <w:sz w:val="28"/>
          <w:szCs w:val="28"/>
        </w:rPr>
        <w:br/>
      </w:r>
      <w:r w:rsidRPr="00ED5356">
        <w:rPr>
          <w:rFonts w:ascii="Times New Roman" w:hAnsi="Times New Roman"/>
          <w:sz w:val="28"/>
          <w:szCs w:val="28"/>
        </w:rPr>
        <w:t xml:space="preserve">и юго-восточной частями </w:t>
      </w:r>
      <w:proofErr w:type="spellStart"/>
      <w:r w:rsidRPr="00ED5356">
        <w:rPr>
          <w:rFonts w:ascii="Times New Roman" w:hAnsi="Times New Roman"/>
          <w:sz w:val="28"/>
          <w:szCs w:val="28"/>
        </w:rPr>
        <w:t>хут</w:t>
      </w:r>
      <w:proofErr w:type="spellEnd"/>
      <w:r w:rsidRPr="00ED53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5356">
        <w:rPr>
          <w:rFonts w:ascii="Times New Roman" w:hAnsi="Times New Roman"/>
          <w:sz w:val="28"/>
          <w:szCs w:val="28"/>
        </w:rPr>
        <w:t>Лагутник</w:t>
      </w:r>
      <w:proofErr w:type="spellEnd"/>
      <w:r w:rsidRPr="00ED5356">
        <w:rPr>
          <w:rFonts w:ascii="Times New Roman" w:hAnsi="Times New Roman"/>
          <w:sz w:val="28"/>
          <w:szCs w:val="28"/>
        </w:rPr>
        <w:t xml:space="preserve">. Площадь кластера </w:t>
      </w:r>
      <w:r w:rsidR="001978FE">
        <w:rPr>
          <w:rFonts w:ascii="Times New Roman" w:hAnsi="Times New Roman"/>
          <w:sz w:val="28"/>
          <w:szCs w:val="28"/>
        </w:rPr>
        <w:t>–</w:t>
      </w:r>
      <w:r w:rsidRPr="00ED5356">
        <w:rPr>
          <w:rFonts w:ascii="Times New Roman" w:hAnsi="Times New Roman"/>
          <w:sz w:val="28"/>
          <w:szCs w:val="28"/>
        </w:rPr>
        <w:t xml:space="preserve"> 357,74 гектара.</w:t>
      </w:r>
    </w:p>
    <w:p w:rsidR="00ED5356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356">
        <w:rPr>
          <w:rFonts w:ascii="Times New Roman" w:hAnsi="Times New Roman"/>
          <w:sz w:val="28"/>
          <w:szCs w:val="28"/>
        </w:rPr>
        <w:t xml:space="preserve">Кластер </w:t>
      </w:r>
      <w:r>
        <w:rPr>
          <w:rFonts w:ascii="Times New Roman" w:hAnsi="Times New Roman"/>
          <w:sz w:val="28"/>
          <w:szCs w:val="28"/>
        </w:rPr>
        <w:t>№</w:t>
      </w:r>
      <w:r w:rsidRPr="00ED5356">
        <w:rPr>
          <w:rFonts w:ascii="Times New Roman" w:hAnsi="Times New Roman"/>
          <w:sz w:val="28"/>
          <w:szCs w:val="28"/>
        </w:rPr>
        <w:t xml:space="preserve"> 2 расположен в центральной части участка, западнее и южнее </w:t>
      </w:r>
      <w:proofErr w:type="spellStart"/>
      <w:r w:rsidRPr="00ED5356">
        <w:rPr>
          <w:rFonts w:ascii="Times New Roman" w:hAnsi="Times New Roman"/>
          <w:sz w:val="28"/>
          <w:szCs w:val="28"/>
        </w:rPr>
        <w:t>хут</w:t>
      </w:r>
      <w:proofErr w:type="spellEnd"/>
      <w:r w:rsidRPr="00ED5356">
        <w:rPr>
          <w:rFonts w:ascii="Times New Roman" w:hAnsi="Times New Roman"/>
          <w:sz w:val="28"/>
          <w:szCs w:val="28"/>
        </w:rPr>
        <w:t>.</w:t>
      </w:r>
      <w:r w:rsidR="00521961">
        <w:rPr>
          <w:rFonts w:ascii="Times New Roman" w:hAnsi="Times New Roman"/>
          <w:sz w:val="28"/>
          <w:szCs w:val="28"/>
        </w:rPr>
        <w:t> </w:t>
      </w:r>
      <w:proofErr w:type="spellStart"/>
      <w:r w:rsidRPr="00ED5356">
        <w:rPr>
          <w:rFonts w:ascii="Times New Roman" w:hAnsi="Times New Roman"/>
          <w:sz w:val="28"/>
          <w:szCs w:val="28"/>
        </w:rPr>
        <w:t>Рогожкино</w:t>
      </w:r>
      <w:proofErr w:type="spellEnd"/>
      <w:r w:rsidRPr="00ED5356">
        <w:rPr>
          <w:rFonts w:ascii="Times New Roman" w:hAnsi="Times New Roman"/>
          <w:sz w:val="28"/>
          <w:szCs w:val="28"/>
        </w:rPr>
        <w:t>, занимает гирло Большая Кутерьма и рукав Каланча. Пло</w:t>
      </w:r>
      <w:r>
        <w:rPr>
          <w:rFonts w:ascii="Times New Roman" w:hAnsi="Times New Roman"/>
          <w:sz w:val="28"/>
          <w:szCs w:val="28"/>
        </w:rPr>
        <w:t xml:space="preserve">щадь кластера </w:t>
      </w:r>
      <w:r w:rsidR="001978F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446,05 гектара.</w:t>
      </w:r>
    </w:p>
    <w:p w:rsidR="00ED5356" w:rsidRPr="00521961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Кластер № 3 расположен в юго-западной части участка, 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Донской. Площадь кластера </w:t>
      </w:r>
      <w:r w:rsidR="001978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869,23 гектара.</w:t>
      </w:r>
    </w:p>
    <w:p w:rsidR="00ED5356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 № 4 расположен в западной части участка, между гирлами Кутерьма </w:t>
      </w:r>
      <w:r w:rsidR="00197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Егурча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Площадь кластера </w:t>
      </w:r>
      <w:r w:rsidR="001978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30,57 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5 расположен в восточной части участка, юго-восточнее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1961">
        <w:rPr>
          <w:rFonts w:ascii="Times New Roman" w:hAnsi="Times New Roman" w:cs="Times New Roman"/>
          <w:sz w:val="28"/>
          <w:szCs w:val="28"/>
        </w:rPr>
        <w:t>Полушкин. Площадь кластера – 313,88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6 расположен в юго-восточной части участка, севернее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>. Петровский. Площадь кластера – 62,46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Кластер № 7 расположен в центральной части участка, севернее пос. Топольки. Площадь кластера – 16,18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8 расположен в центральной части участка, южнее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Лагутник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</w:t>
      </w:r>
      <w:r w:rsidR="001978FE">
        <w:rPr>
          <w:rFonts w:ascii="Times New Roman" w:hAnsi="Times New Roman" w:cs="Times New Roman"/>
          <w:sz w:val="28"/>
          <w:szCs w:val="28"/>
        </w:rPr>
        <w:br/>
      </w:r>
      <w:r w:rsidRPr="00521961">
        <w:rPr>
          <w:rFonts w:ascii="Times New Roman" w:hAnsi="Times New Roman" w:cs="Times New Roman"/>
          <w:sz w:val="28"/>
          <w:szCs w:val="28"/>
        </w:rPr>
        <w:t xml:space="preserve">и западнее пос. Топольки. Площадь кластера – 42,85 гектара. 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Кластер № 9 расположен в западной части участка на правом берегу гирла Старое. Площадь кластера – 1,60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Кластер № 10 расположен в западной части участка на правом берегу гирла Старое. Площадь кластера – 0,59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Кластер № 11 расположен в северо-западной части участка на берегу гирла Средняя Кутерьма. Площадь кластера – 0,35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Кластер № 12 расположен в западной части участка на берегу гирла Кутерьма. Площадь кластера – 0,16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Кластер № 13 расположен в западной части участка на берегу гирл Большая Кутерьма и Средняя Кутерьма. Площадь кластера – 0,59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14 расположен в центральной части участка, западнее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Рогожкино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, на берегу гирл Мокрая Каланча и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Егурча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>. Площадь кластера – 8,77 гектара.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17 расположен в юго-восточной части участка, западнее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на левом берегу рукава Каланча. Площадь кластера – 41,96 гектара. 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18 расположен в юго-западной части участка на острове Бирючий. Площадь кластера – 60,25 гектара. </w:t>
      </w:r>
    </w:p>
    <w:p w:rsidR="00521961" w:rsidRPr="00521961" w:rsidRDefault="00521961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Кластер № 19 расположен в юго-западной части участка на острове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Джулька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. Площадь кластера – 106,92 гектара. </w:t>
      </w:r>
    </w:p>
    <w:p w:rsidR="001C3762" w:rsidRPr="001978FE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8FE">
        <w:rPr>
          <w:rFonts w:ascii="Times New Roman" w:hAnsi="Times New Roman"/>
          <w:b/>
          <w:sz w:val="28"/>
          <w:szCs w:val="28"/>
        </w:rPr>
        <w:t xml:space="preserve">Туристско-административная зона участка «Островной» состоит </w:t>
      </w:r>
      <w:r w:rsidR="001978FE" w:rsidRPr="001978FE">
        <w:rPr>
          <w:rFonts w:ascii="Times New Roman" w:hAnsi="Times New Roman"/>
          <w:b/>
          <w:sz w:val="28"/>
          <w:szCs w:val="28"/>
        </w:rPr>
        <w:br/>
      </w:r>
      <w:r w:rsidRPr="001978FE">
        <w:rPr>
          <w:rFonts w:ascii="Times New Roman" w:hAnsi="Times New Roman"/>
          <w:b/>
          <w:sz w:val="28"/>
          <w:szCs w:val="28"/>
        </w:rPr>
        <w:t>из 6 кластеров.</w:t>
      </w:r>
    </w:p>
    <w:p w:rsidR="00ED5356" w:rsidRDefault="00ED5356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 </w:t>
      </w:r>
      <w:r w:rsidR="001C37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расположен в юго-восточной части участка на берегу р. Дон. Площадь кластера - 28,63 гектара.</w:t>
      </w:r>
    </w:p>
    <w:p w:rsidR="00533EDD" w:rsidRPr="00533EDD" w:rsidRDefault="00533EDD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DD">
        <w:rPr>
          <w:rFonts w:ascii="Times New Roman" w:hAnsi="Times New Roman" w:cs="Times New Roman"/>
          <w:sz w:val="28"/>
          <w:szCs w:val="28"/>
        </w:rPr>
        <w:t>Кластер № 2 расположен в центральной части участка, на берегу р. Сухая. Площадь кластера – 1541,78 гектара.</w:t>
      </w:r>
    </w:p>
    <w:p w:rsidR="00533EDD" w:rsidRPr="00533EDD" w:rsidRDefault="00533EDD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DD">
        <w:rPr>
          <w:rFonts w:ascii="Times New Roman" w:hAnsi="Times New Roman" w:cs="Times New Roman"/>
          <w:sz w:val="28"/>
          <w:szCs w:val="28"/>
        </w:rPr>
        <w:t xml:space="preserve">Кластер № 3 расположен в южной части участка на правом берегу р. Дон, севернее </w:t>
      </w:r>
      <w:proofErr w:type="spellStart"/>
      <w:r w:rsidRPr="00533EDD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533EDD">
        <w:rPr>
          <w:rFonts w:ascii="Times New Roman" w:hAnsi="Times New Roman" w:cs="Times New Roman"/>
          <w:sz w:val="28"/>
          <w:szCs w:val="28"/>
        </w:rPr>
        <w:t xml:space="preserve"> Романовская. Площадь кластера – 120,97 гектара.</w:t>
      </w:r>
    </w:p>
    <w:p w:rsidR="00533EDD" w:rsidRPr="00533EDD" w:rsidRDefault="00533EDD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DD">
        <w:rPr>
          <w:rFonts w:ascii="Times New Roman" w:hAnsi="Times New Roman" w:cs="Times New Roman"/>
          <w:sz w:val="28"/>
          <w:szCs w:val="28"/>
        </w:rPr>
        <w:t xml:space="preserve">Кластер № 4 расположен в южной части участка на правом берегу р. Дон, южнее оз. </w:t>
      </w:r>
      <w:proofErr w:type="spellStart"/>
      <w:r w:rsidRPr="00533EDD">
        <w:rPr>
          <w:rFonts w:ascii="Times New Roman" w:hAnsi="Times New Roman" w:cs="Times New Roman"/>
          <w:sz w:val="28"/>
          <w:szCs w:val="28"/>
        </w:rPr>
        <w:t>Таубе</w:t>
      </w:r>
      <w:proofErr w:type="spellEnd"/>
      <w:r w:rsidRPr="00533EDD">
        <w:rPr>
          <w:rFonts w:ascii="Times New Roman" w:hAnsi="Times New Roman" w:cs="Times New Roman"/>
          <w:sz w:val="28"/>
          <w:szCs w:val="28"/>
        </w:rPr>
        <w:t>. Площадь кластера – 134,11 гектара.</w:t>
      </w:r>
    </w:p>
    <w:p w:rsidR="00533EDD" w:rsidRPr="00533EDD" w:rsidRDefault="00533EDD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DD">
        <w:rPr>
          <w:rFonts w:ascii="Times New Roman" w:hAnsi="Times New Roman" w:cs="Times New Roman"/>
          <w:sz w:val="28"/>
          <w:szCs w:val="28"/>
        </w:rPr>
        <w:t xml:space="preserve">Кластер № 5 расположен в южной части участка, на правом берегу р. Дон, западнее </w:t>
      </w:r>
      <w:proofErr w:type="spellStart"/>
      <w:r w:rsidRPr="00533EDD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533EDD">
        <w:rPr>
          <w:rFonts w:ascii="Times New Roman" w:hAnsi="Times New Roman" w:cs="Times New Roman"/>
          <w:sz w:val="28"/>
          <w:szCs w:val="28"/>
        </w:rPr>
        <w:t xml:space="preserve"> Романовская. Площадь кластера – 82,18 гектара.</w:t>
      </w:r>
    </w:p>
    <w:p w:rsidR="001978FE" w:rsidRDefault="00533EDD" w:rsidP="00E9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DD">
        <w:rPr>
          <w:rFonts w:ascii="Times New Roman" w:hAnsi="Times New Roman" w:cs="Times New Roman"/>
          <w:sz w:val="28"/>
          <w:szCs w:val="28"/>
        </w:rPr>
        <w:t xml:space="preserve">Кластер № 6 расположен в западной части участка, на левом берегу р. Сухая, южнее </w:t>
      </w:r>
      <w:proofErr w:type="spellStart"/>
      <w:r w:rsidRPr="00533EDD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533EDD">
        <w:rPr>
          <w:rFonts w:ascii="Times New Roman" w:hAnsi="Times New Roman" w:cs="Times New Roman"/>
          <w:sz w:val="28"/>
          <w:szCs w:val="28"/>
        </w:rPr>
        <w:t>. Карпов. Площадь кластера – 78,09 гектара.</w:t>
      </w:r>
      <w:bookmarkStart w:id="0" w:name="_GoBack"/>
      <w:bookmarkEnd w:id="0"/>
      <w:r w:rsidR="001978FE">
        <w:rPr>
          <w:rFonts w:ascii="Times New Roman" w:hAnsi="Times New Roman"/>
          <w:sz w:val="28"/>
          <w:szCs w:val="28"/>
        </w:rPr>
        <w:br w:type="page"/>
      </w:r>
    </w:p>
    <w:p w:rsidR="00975D34" w:rsidRPr="001978FE" w:rsidRDefault="001C3762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8FE">
        <w:rPr>
          <w:rFonts w:ascii="Times New Roman" w:hAnsi="Times New Roman"/>
          <w:b/>
          <w:sz w:val="28"/>
          <w:szCs w:val="28"/>
        </w:rPr>
        <w:lastRenderedPageBreak/>
        <w:t>В</w:t>
      </w:r>
      <w:r w:rsidR="00DB527D" w:rsidRPr="001978FE">
        <w:rPr>
          <w:rFonts w:ascii="Times New Roman" w:hAnsi="Times New Roman"/>
          <w:b/>
          <w:sz w:val="28"/>
          <w:szCs w:val="28"/>
        </w:rPr>
        <w:t>иды разрешенного пользования</w:t>
      </w:r>
      <w:r w:rsidRPr="001978FE">
        <w:rPr>
          <w:rFonts w:ascii="Times New Roman" w:hAnsi="Times New Roman"/>
          <w:b/>
          <w:sz w:val="28"/>
          <w:szCs w:val="28"/>
        </w:rPr>
        <w:t>.</w:t>
      </w:r>
    </w:p>
    <w:p w:rsidR="00975D34" w:rsidRPr="00975D34" w:rsidRDefault="00975D34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D34">
        <w:rPr>
          <w:rFonts w:ascii="Times New Roman" w:hAnsi="Times New Roman"/>
          <w:sz w:val="28"/>
          <w:szCs w:val="28"/>
        </w:rPr>
        <w:t>1. Сохранение природных комплексов, уникальных и эталонных</w:t>
      </w:r>
      <w:r w:rsidR="008F76A4">
        <w:rPr>
          <w:rFonts w:ascii="Times New Roman" w:hAnsi="Times New Roman"/>
          <w:sz w:val="28"/>
          <w:szCs w:val="28"/>
        </w:rPr>
        <w:t xml:space="preserve"> </w:t>
      </w:r>
      <w:r w:rsidRPr="00975D34">
        <w:rPr>
          <w:rFonts w:ascii="Times New Roman" w:hAnsi="Times New Roman"/>
          <w:sz w:val="28"/>
          <w:szCs w:val="28"/>
        </w:rPr>
        <w:t>природных участков и объектов.</w:t>
      </w:r>
    </w:p>
    <w:p w:rsidR="00975D34" w:rsidRPr="00975D34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75D34" w:rsidRPr="00975D34">
        <w:rPr>
          <w:rFonts w:ascii="Times New Roman" w:hAnsi="Times New Roman"/>
          <w:sz w:val="28"/>
          <w:szCs w:val="28"/>
        </w:rPr>
        <w:t>Проведение научных исследований, разработка и внедрение научных методов охраны природы.</w:t>
      </w:r>
    </w:p>
    <w:p w:rsidR="00975D34" w:rsidRPr="00975D34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975D34" w:rsidRPr="00975D34">
        <w:rPr>
          <w:rFonts w:ascii="Times New Roman" w:hAnsi="Times New Roman"/>
          <w:sz w:val="28"/>
          <w:szCs w:val="28"/>
        </w:rPr>
        <w:t>Осуществление экологического мониторинга.</w:t>
      </w:r>
    </w:p>
    <w:p w:rsidR="00975D34" w:rsidRPr="00975D34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75D34" w:rsidRPr="00975D34">
        <w:rPr>
          <w:rFonts w:ascii="Times New Roman" w:hAnsi="Times New Roman"/>
          <w:sz w:val="28"/>
          <w:szCs w:val="28"/>
        </w:rPr>
        <w:t>Создание условий для регулируемого туризма и рекреации, их осуществление.</w:t>
      </w:r>
    </w:p>
    <w:p w:rsidR="00975D34" w:rsidRPr="00975D34" w:rsidRDefault="00975D34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D34">
        <w:rPr>
          <w:rFonts w:ascii="Times New Roman" w:hAnsi="Times New Roman"/>
          <w:sz w:val="28"/>
          <w:szCs w:val="28"/>
        </w:rPr>
        <w:t>5. Сохранение историко-культурных объектов.</w:t>
      </w:r>
    </w:p>
    <w:p w:rsidR="00975D34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975D34" w:rsidRPr="00975D34">
        <w:rPr>
          <w:rFonts w:ascii="Times New Roman" w:hAnsi="Times New Roman"/>
          <w:sz w:val="28"/>
          <w:szCs w:val="28"/>
        </w:rPr>
        <w:t>Развитие системы экологического образования, формирование экологической культуры.</w:t>
      </w:r>
    </w:p>
    <w:p w:rsidR="00DB527D" w:rsidRPr="001978FE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8FE">
        <w:rPr>
          <w:rFonts w:ascii="Times New Roman" w:hAnsi="Times New Roman"/>
          <w:b/>
          <w:sz w:val="28"/>
          <w:szCs w:val="28"/>
        </w:rPr>
        <w:t xml:space="preserve">В пределах туристско-административной зоны </w:t>
      </w:r>
      <w:r w:rsidR="00290FAC">
        <w:rPr>
          <w:rFonts w:ascii="Times New Roman" w:hAnsi="Times New Roman"/>
          <w:b/>
          <w:sz w:val="28"/>
          <w:szCs w:val="28"/>
        </w:rPr>
        <w:t>п</w:t>
      </w:r>
      <w:r w:rsidR="00290FAC" w:rsidRPr="00975D34">
        <w:rPr>
          <w:rFonts w:ascii="Times New Roman" w:hAnsi="Times New Roman"/>
          <w:b/>
          <w:sz w:val="28"/>
          <w:szCs w:val="28"/>
        </w:rPr>
        <w:t>риродн</w:t>
      </w:r>
      <w:r w:rsidR="00290FAC">
        <w:rPr>
          <w:rFonts w:ascii="Times New Roman" w:hAnsi="Times New Roman"/>
          <w:b/>
          <w:sz w:val="28"/>
          <w:szCs w:val="28"/>
        </w:rPr>
        <w:t>ого</w:t>
      </w:r>
      <w:r w:rsidR="00290FAC" w:rsidRPr="00975D34">
        <w:rPr>
          <w:rFonts w:ascii="Times New Roman" w:hAnsi="Times New Roman"/>
          <w:b/>
          <w:sz w:val="28"/>
          <w:szCs w:val="28"/>
        </w:rPr>
        <w:t xml:space="preserve"> парк</w:t>
      </w:r>
      <w:r w:rsidR="00290FAC">
        <w:rPr>
          <w:rFonts w:ascii="Times New Roman" w:hAnsi="Times New Roman"/>
          <w:b/>
          <w:sz w:val="28"/>
          <w:szCs w:val="28"/>
        </w:rPr>
        <w:t>а</w:t>
      </w:r>
      <w:r w:rsidR="00290FAC" w:rsidRPr="00975D34">
        <w:rPr>
          <w:rFonts w:ascii="Times New Roman" w:hAnsi="Times New Roman"/>
          <w:b/>
          <w:sz w:val="28"/>
          <w:szCs w:val="28"/>
        </w:rPr>
        <w:t xml:space="preserve"> «Донской»</w:t>
      </w:r>
      <w:r w:rsidR="00290FAC">
        <w:rPr>
          <w:rFonts w:ascii="Times New Roman" w:hAnsi="Times New Roman"/>
          <w:b/>
          <w:sz w:val="28"/>
          <w:szCs w:val="28"/>
        </w:rPr>
        <w:t xml:space="preserve"> </w:t>
      </w:r>
      <w:r w:rsidRPr="001978FE">
        <w:rPr>
          <w:rFonts w:ascii="Times New Roman" w:hAnsi="Times New Roman"/>
          <w:b/>
          <w:sz w:val="28"/>
          <w:szCs w:val="28"/>
        </w:rPr>
        <w:t>запрещаются: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</w:t>
      </w:r>
      <w:r w:rsidRPr="00DB527D">
        <w:rPr>
          <w:rFonts w:ascii="Times New Roman" w:hAnsi="Times New Roman"/>
          <w:sz w:val="28"/>
          <w:szCs w:val="28"/>
        </w:rPr>
        <w:t>троительство, реконструкция, ремонт и эксплуатация объектов, за исключением: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 xml:space="preserve">объектов, связанных с функционированием природного парка, в том числе объектов капитального строительства и сооружений государственного бюджетного учреждения Ростовской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DB527D">
        <w:rPr>
          <w:rFonts w:ascii="Times New Roman" w:hAnsi="Times New Roman"/>
          <w:sz w:val="28"/>
          <w:szCs w:val="28"/>
        </w:rPr>
        <w:t>Дирекция особо охраняемых природных территорий областного значения</w:t>
      </w:r>
      <w:r>
        <w:rPr>
          <w:rFonts w:ascii="Times New Roman" w:hAnsi="Times New Roman"/>
          <w:sz w:val="28"/>
          <w:szCs w:val="28"/>
        </w:rPr>
        <w:t>»</w:t>
      </w:r>
      <w:r w:rsidRPr="00DB527D">
        <w:rPr>
          <w:rFonts w:ascii="Times New Roman" w:hAnsi="Times New Roman"/>
          <w:sz w:val="28"/>
          <w:szCs w:val="28"/>
        </w:rPr>
        <w:t>;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объектов туризма и рекреации;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объектов капитального строительства и сооружений, связанных с обеспечением инженерной инфраструктурой населенных пунктов;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 xml:space="preserve">объектов, расположенных в границах природного парка до вступления в силу </w:t>
      </w:r>
      <w:hyperlink r:id="rId6" w:history="1">
        <w:r w:rsidRPr="00CA1D55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режиме его особой охраны</w:t>
      </w:r>
      <w:r w:rsidRPr="00DB527D">
        <w:rPr>
          <w:rFonts w:ascii="Times New Roman" w:hAnsi="Times New Roman"/>
          <w:sz w:val="28"/>
          <w:szCs w:val="28"/>
        </w:rPr>
        <w:t>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</w:t>
      </w:r>
      <w:r w:rsidRPr="00DB527D">
        <w:rPr>
          <w:rFonts w:ascii="Times New Roman" w:hAnsi="Times New Roman"/>
          <w:sz w:val="28"/>
          <w:szCs w:val="28"/>
        </w:rPr>
        <w:t>редоставление земельных участков для индивидуального жилищного строительства, садоводства и огородничества.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3. Загрязнение водных объектов.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4. Мойка автомототранспортных средств.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5. Проезд и стоянка автомототранспортных средств вне автостоянок, существующих дорог и просек, кроме случаев, связанных с проведением мероприятий по выполнению задач, возложенных на природный парк, проездом и стоянкой автомототранспортных средств собственников земельных участков, землепользователей, землевладельцев, арендаторов, обладателей сервитута, расположенных в границах природного парка, а также с осуществлением хозяйственной деятельности в соответствии с настоящим Положением.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6. Проведение взрывных работ.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7. 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8. Пускание палов, выжигание растительности.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9. Разорение гнезд, нор, иных укрытий животных.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10. Нахождение с собаками без привязи и поводка, нагонка и натаска собак.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11. Промысловая охота.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12. Рыболовство, за исключением рыболовства в научно-исследовательских целях.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lastRenderedPageBreak/>
        <w:t>13. Выпас овец, коз, их прогон вне существующих дорог и просек.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14. Проведение сплошных рубок леса, за исключением сплошных санитарных рубок, рубок, связанных с тушением лесных пожаров, в том числе с созданием противопожарных разрывов, и рубок, связанных со строительством, реконструкцией и эксплуатацией линейных объектов, осуществляемых в соответствии с настоящим Положением.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15. Заготовка живицы.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16. Заготовка древесины, за исключением рубок ухода за лесом и выборочных санитарных рубок.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 xml:space="preserve">17. Заготовка пригодных для употребления в пищу лесных ресурсов (пищевых лесных ресурсов), других </w:t>
      </w:r>
      <w:proofErr w:type="spellStart"/>
      <w:r w:rsidRPr="00DB527D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DB527D">
        <w:rPr>
          <w:rFonts w:ascii="Times New Roman" w:hAnsi="Times New Roman"/>
          <w:sz w:val="28"/>
          <w:szCs w:val="28"/>
        </w:rPr>
        <w:t xml:space="preserve"> лесных ресурсов, за исключением заготовки гражданами таких ресурсов для собственных нужд и специализированных плантаций.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18. Организация туристских стоянок за пределами мест, предусмотренных для этого государственным бюджетным учреждением Ростовской области "Дирекция особо охраняемых природных территорий областного значения".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19. Создание объектов размещения отходов производства и потребления, радиоактивных, химических, взрывчатых, токсичных, отравляющих и ядовитых веществ, за исключением накопления отходов производства и потребления.</w:t>
      </w:r>
    </w:p>
    <w:p w:rsidR="00DB527D" w:rsidRP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20. Разведка и разработка полезных ископаемых, за исключением месторождений, учтенных государственным балансом запасов полезных ископаемых Российской Федерации до вступления в силу настоящего Положения. При этом не допускается разработка месторождений полезных ископаемых открытым способом.</w:t>
      </w:r>
    </w:p>
    <w:p w:rsidR="00DB527D" w:rsidRDefault="00DB527D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27D">
        <w:rPr>
          <w:rFonts w:ascii="Times New Roman" w:hAnsi="Times New Roman"/>
          <w:sz w:val="28"/>
          <w:szCs w:val="28"/>
        </w:rPr>
        <w:t>21. Проведение работ по геологическому изучению недр, за исключением регионального геологического изучения, включающего региональные геолого-геофизические работы, научно-исследовательские и другие работы, направленные на общее геологическое изучение недр, а также иные работы, проводимые без существенного нарушения целостности недр.</w:t>
      </w:r>
    </w:p>
    <w:p w:rsidR="00711222" w:rsidRDefault="00711222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222" w:rsidRPr="00507557" w:rsidRDefault="00507557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557">
        <w:rPr>
          <w:rFonts w:ascii="Times New Roman" w:hAnsi="Times New Roman"/>
          <w:b/>
          <w:sz w:val="28"/>
          <w:szCs w:val="28"/>
        </w:rPr>
        <w:t>Государственный природный заказник «</w:t>
      </w:r>
      <w:proofErr w:type="spellStart"/>
      <w:r w:rsidRPr="00507557">
        <w:rPr>
          <w:rFonts w:ascii="Times New Roman" w:hAnsi="Times New Roman"/>
          <w:b/>
          <w:sz w:val="28"/>
          <w:szCs w:val="28"/>
        </w:rPr>
        <w:t>Горненский</w:t>
      </w:r>
      <w:proofErr w:type="spellEnd"/>
      <w:r w:rsidRPr="00507557">
        <w:rPr>
          <w:rFonts w:ascii="Times New Roman" w:hAnsi="Times New Roman"/>
          <w:b/>
          <w:sz w:val="28"/>
          <w:szCs w:val="28"/>
        </w:rPr>
        <w:t>»</w:t>
      </w:r>
    </w:p>
    <w:p w:rsidR="00507557" w:rsidRDefault="00832450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природный заказник «</w:t>
      </w:r>
      <w:proofErr w:type="spellStart"/>
      <w:r>
        <w:rPr>
          <w:rFonts w:ascii="Times New Roman" w:hAnsi="Times New Roman"/>
          <w:sz w:val="28"/>
          <w:szCs w:val="28"/>
        </w:rPr>
        <w:t>Горненский</w:t>
      </w:r>
      <w:proofErr w:type="spellEnd"/>
      <w:r>
        <w:rPr>
          <w:rFonts w:ascii="Times New Roman" w:hAnsi="Times New Roman"/>
          <w:sz w:val="28"/>
          <w:szCs w:val="28"/>
        </w:rPr>
        <w:t>» (далее – заказник «</w:t>
      </w:r>
      <w:proofErr w:type="spellStart"/>
      <w:r>
        <w:rPr>
          <w:rFonts w:ascii="Times New Roman" w:hAnsi="Times New Roman"/>
          <w:sz w:val="28"/>
          <w:szCs w:val="28"/>
        </w:rPr>
        <w:t>Горненский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») создан </w:t>
      </w:r>
      <w:r w:rsidRPr="0083245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32450">
        <w:rPr>
          <w:rFonts w:ascii="Times New Roman" w:hAnsi="Times New Roman"/>
          <w:sz w:val="28"/>
          <w:szCs w:val="28"/>
        </w:rPr>
        <w:t xml:space="preserve"> Правительства Ростовской области от 27.11.2014 № 789 «О создании государственного природного заказника «</w:t>
      </w:r>
      <w:proofErr w:type="spellStart"/>
      <w:r w:rsidRPr="00832450">
        <w:rPr>
          <w:rFonts w:ascii="Times New Roman" w:hAnsi="Times New Roman"/>
          <w:sz w:val="28"/>
          <w:szCs w:val="28"/>
        </w:rPr>
        <w:t>Горненский</w:t>
      </w:r>
      <w:proofErr w:type="spellEnd"/>
      <w:r w:rsidRPr="00832450">
        <w:rPr>
          <w:rFonts w:ascii="Times New Roman" w:hAnsi="Times New Roman"/>
          <w:sz w:val="28"/>
          <w:szCs w:val="28"/>
        </w:rPr>
        <w:t>»</w:t>
      </w:r>
      <w:r w:rsidR="00507557">
        <w:rPr>
          <w:rFonts w:ascii="Times New Roman" w:hAnsi="Times New Roman"/>
          <w:sz w:val="28"/>
          <w:szCs w:val="28"/>
        </w:rPr>
        <w:t xml:space="preserve">. Постановлением </w:t>
      </w:r>
      <w:r w:rsidR="00507557" w:rsidRPr="00507557">
        <w:rPr>
          <w:rFonts w:ascii="Times New Roman" w:hAnsi="Times New Roman"/>
          <w:sz w:val="28"/>
          <w:szCs w:val="28"/>
        </w:rPr>
        <w:t>установлены границы заказник</w:t>
      </w:r>
      <w:r w:rsidR="00507557">
        <w:rPr>
          <w:rFonts w:ascii="Times New Roman" w:hAnsi="Times New Roman"/>
          <w:sz w:val="28"/>
          <w:szCs w:val="28"/>
        </w:rPr>
        <w:t>а</w:t>
      </w:r>
      <w:r w:rsidR="00507557" w:rsidRPr="005075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07557" w:rsidRPr="00507557">
        <w:rPr>
          <w:rFonts w:ascii="Times New Roman" w:hAnsi="Times New Roman"/>
          <w:sz w:val="28"/>
          <w:szCs w:val="28"/>
        </w:rPr>
        <w:t>Горненский</w:t>
      </w:r>
      <w:proofErr w:type="spellEnd"/>
      <w:r w:rsidR="00507557" w:rsidRPr="00507557">
        <w:rPr>
          <w:rFonts w:ascii="Times New Roman" w:hAnsi="Times New Roman"/>
          <w:sz w:val="28"/>
          <w:szCs w:val="28"/>
        </w:rPr>
        <w:t>»</w:t>
      </w:r>
      <w:r w:rsidR="00507557">
        <w:rPr>
          <w:rFonts w:ascii="Times New Roman" w:hAnsi="Times New Roman"/>
          <w:sz w:val="28"/>
          <w:szCs w:val="28"/>
        </w:rPr>
        <w:t xml:space="preserve"> </w:t>
      </w:r>
      <w:r w:rsidR="00507557" w:rsidRPr="00507557">
        <w:rPr>
          <w:rFonts w:ascii="Times New Roman" w:hAnsi="Times New Roman"/>
          <w:sz w:val="28"/>
          <w:szCs w:val="28"/>
        </w:rPr>
        <w:t>и утверждено Положение о режиме его особой охраны.</w:t>
      </w:r>
    </w:p>
    <w:p w:rsidR="0084119F" w:rsidRDefault="0084119F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19F">
        <w:rPr>
          <w:rFonts w:ascii="Times New Roman" w:hAnsi="Times New Roman"/>
          <w:sz w:val="28"/>
          <w:szCs w:val="28"/>
        </w:rPr>
        <w:t xml:space="preserve">Заказник расположен на западе Ростовской области, в южной части </w:t>
      </w:r>
      <w:proofErr w:type="spellStart"/>
      <w:r w:rsidRPr="0084119F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Pr="0084119F">
        <w:rPr>
          <w:rFonts w:ascii="Times New Roman" w:hAnsi="Times New Roman"/>
          <w:sz w:val="28"/>
          <w:szCs w:val="28"/>
        </w:rPr>
        <w:t xml:space="preserve"> района</w:t>
      </w:r>
      <w:r w:rsidR="00290FAC">
        <w:rPr>
          <w:rFonts w:ascii="Times New Roman" w:hAnsi="Times New Roman"/>
          <w:sz w:val="28"/>
          <w:szCs w:val="28"/>
        </w:rPr>
        <w:t xml:space="preserve"> </w:t>
      </w:r>
      <w:r w:rsidR="00290FAC" w:rsidRPr="0084119F">
        <w:rPr>
          <w:rFonts w:ascii="Times New Roman" w:hAnsi="Times New Roman"/>
          <w:sz w:val="28"/>
          <w:szCs w:val="28"/>
        </w:rPr>
        <w:t>(территория Пролетарского сельского поселения)</w:t>
      </w:r>
      <w:r w:rsidRPr="0084119F">
        <w:rPr>
          <w:rFonts w:ascii="Times New Roman" w:hAnsi="Times New Roman"/>
          <w:sz w:val="28"/>
          <w:szCs w:val="28"/>
        </w:rPr>
        <w:t>, к юго-востоку от г. Красный Сулин и к северу от г. Шахты</w:t>
      </w:r>
      <w:r w:rsidR="00E177DA" w:rsidRPr="00E177DA">
        <w:rPr>
          <w:rFonts w:ascii="Times New Roman" w:hAnsi="Times New Roman"/>
          <w:sz w:val="28"/>
          <w:szCs w:val="28"/>
        </w:rPr>
        <w:t xml:space="preserve"> </w:t>
      </w:r>
      <w:r w:rsidR="00E177DA">
        <w:rPr>
          <w:rFonts w:ascii="Times New Roman" w:hAnsi="Times New Roman"/>
          <w:sz w:val="28"/>
          <w:szCs w:val="28"/>
        </w:rPr>
        <w:t xml:space="preserve">на площади </w:t>
      </w:r>
      <w:r w:rsidR="00E177DA" w:rsidRPr="002929DB">
        <w:rPr>
          <w:rFonts w:ascii="Times New Roman" w:hAnsi="Times New Roman" w:cs="Times New Roman"/>
          <w:sz w:val="28"/>
          <w:szCs w:val="28"/>
        </w:rPr>
        <w:t>8628,96</w:t>
      </w:r>
      <w:r w:rsidR="00E177DA">
        <w:rPr>
          <w:rFonts w:ascii="Times New Roman" w:hAnsi="Times New Roman" w:cs="Times New Roman"/>
          <w:sz w:val="28"/>
          <w:szCs w:val="28"/>
        </w:rPr>
        <w:t> гектаров.</w:t>
      </w:r>
      <w:r w:rsidR="00DE4AAB">
        <w:rPr>
          <w:rFonts w:ascii="Times New Roman" w:hAnsi="Times New Roman"/>
          <w:sz w:val="28"/>
          <w:szCs w:val="28"/>
        </w:rPr>
        <w:t xml:space="preserve"> С заказником граничат с. Прохоровка, пос. </w:t>
      </w:r>
      <w:proofErr w:type="spellStart"/>
      <w:r w:rsidR="00DE4AAB">
        <w:rPr>
          <w:rFonts w:ascii="Times New Roman" w:hAnsi="Times New Roman"/>
          <w:sz w:val="28"/>
          <w:szCs w:val="28"/>
        </w:rPr>
        <w:t>Донлесхоз</w:t>
      </w:r>
      <w:proofErr w:type="spellEnd"/>
      <w:r w:rsidR="00DE4AAB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DE4AAB">
        <w:rPr>
          <w:rFonts w:ascii="Times New Roman" w:hAnsi="Times New Roman"/>
          <w:sz w:val="28"/>
          <w:szCs w:val="28"/>
        </w:rPr>
        <w:t>Табунщиково</w:t>
      </w:r>
      <w:proofErr w:type="spellEnd"/>
      <w:r w:rsidR="00DE4A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4AAB">
        <w:rPr>
          <w:rFonts w:ascii="Times New Roman" w:hAnsi="Times New Roman"/>
          <w:sz w:val="28"/>
          <w:szCs w:val="28"/>
        </w:rPr>
        <w:t>р.п</w:t>
      </w:r>
      <w:proofErr w:type="spellEnd"/>
      <w:r w:rsidR="00DE4AAB">
        <w:rPr>
          <w:rFonts w:ascii="Times New Roman" w:hAnsi="Times New Roman"/>
          <w:sz w:val="28"/>
          <w:szCs w:val="28"/>
        </w:rPr>
        <w:t xml:space="preserve">. Горный. </w:t>
      </w:r>
      <w:r w:rsidRPr="0084119F">
        <w:rPr>
          <w:rFonts w:ascii="Times New Roman" w:hAnsi="Times New Roman"/>
          <w:sz w:val="28"/>
          <w:szCs w:val="28"/>
        </w:rPr>
        <w:t>Территория расположения заказника характеризуется развитой сетью железных дорог и автодорог от местного до федерального значения, расположенных как вдоль периферических границ заказника, так и пересекающих его территорию, разделяя территории кластеров.</w:t>
      </w:r>
    </w:p>
    <w:p w:rsidR="00DE4AAB" w:rsidRPr="00DE4AAB" w:rsidRDefault="00DE4AAB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AAB">
        <w:rPr>
          <w:rFonts w:ascii="Times New Roman" w:hAnsi="Times New Roman"/>
          <w:sz w:val="28"/>
          <w:szCs w:val="28"/>
        </w:rPr>
        <w:t>Железные дороги представлены двумя участками Ростовского региона СКЖД:</w:t>
      </w:r>
    </w:p>
    <w:p w:rsidR="00DE4AAB" w:rsidRPr="00DE4AAB" w:rsidRDefault="00DE4AAB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AAB">
        <w:rPr>
          <w:rFonts w:ascii="Times New Roman" w:hAnsi="Times New Roman"/>
          <w:sz w:val="28"/>
          <w:szCs w:val="28"/>
        </w:rPr>
        <w:lastRenderedPageBreak/>
        <w:t xml:space="preserve">– участок Главной линии на перегонах ст. Горная – ст. Лесостепь – о. п. Лесхоз (бывш. о. п. 1155 км) – о. п. </w:t>
      </w:r>
      <w:proofErr w:type="spellStart"/>
      <w:r w:rsidRPr="00DE4AAB">
        <w:rPr>
          <w:rFonts w:ascii="Times New Roman" w:hAnsi="Times New Roman"/>
          <w:sz w:val="28"/>
          <w:szCs w:val="28"/>
        </w:rPr>
        <w:t>Кундрючий</w:t>
      </w:r>
      <w:proofErr w:type="spellEnd"/>
      <w:r w:rsidRPr="00DE4AAB">
        <w:rPr>
          <w:rFonts w:ascii="Times New Roman" w:hAnsi="Times New Roman"/>
          <w:sz w:val="28"/>
          <w:szCs w:val="28"/>
        </w:rPr>
        <w:t xml:space="preserve"> – ст. Сулин;</w:t>
      </w:r>
    </w:p>
    <w:p w:rsidR="0084119F" w:rsidRDefault="00DE4AAB" w:rsidP="0029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AAB">
        <w:rPr>
          <w:rFonts w:ascii="Times New Roman" w:hAnsi="Times New Roman"/>
          <w:sz w:val="28"/>
          <w:szCs w:val="28"/>
        </w:rPr>
        <w:t xml:space="preserve">– участок линии Горная – </w:t>
      </w:r>
      <w:proofErr w:type="spellStart"/>
      <w:r w:rsidRPr="00DE4AAB">
        <w:rPr>
          <w:rFonts w:ascii="Times New Roman" w:hAnsi="Times New Roman"/>
          <w:sz w:val="28"/>
          <w:szCs w:val="28"/>
        </w:rPr>
        <w:t>Усть</w:t>
      </w:r>
      <w:proofErr w:type="spellEnd"/>
      <w:r w:rsidRPr="00DE4AAB">
        <w:rPr>
          <w:rFonts w:ascii="Times New Roman" w:hAnsi="Times New Roman"/>
          <w:sz w:val="28"/>
          <w:szCs w:val="28"/>
        </w:rPr>
        <w:t>-Донецк на перегонах ст. Горная – ст. Лесостепь – разъезд Гривенная – ст. Кадамовка</w:t>
      </w:r>
      <w:r>
        <w:rPr>
          <w:rFonts w:ascii="Times New Roman" w:hAnsi="Times New Roman"/>
          <w:sz w:val="28"/>
          <w:szCs w:val="28"/>
        </w:rPr>
        <w:t>.</w:t>
      </w:r>
    </w:p>
    <w:p w:rsidR="001C3762" w:rsidRPr="001978FE" w:rsidRDefault="001C3762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8FE">
        <w:rPr>
          <w:rFonts w:ascii="Times New Roman" w:hAnsi="Times New Roman"/>
          <w:b/>
          <w:sz w:val="28"/>
          <w:szCs w:val="28"/>
        </w:rPr>
        <w:t>Сведения о границах заказника «</w:t>
      </w:r>
      <w:proofErr w:type="spellStart"/>
      <w:r w:rsidRPr="001978FE">
        <w:rPr>
          <w:rFonts w:ascii="Times New Roman" w:hAnsi="Times New Roman"/>
          <w:b/>
          <w:sz w:val="28"/>
          <w:szCs w:val="28"/>
        </w:rPr>
        <w:t>Горненский</w:t>
      </w:r>
      <w:proofErr w:type="spellEnd"/>
      <w:r w:rsidRPr="001978FE">
        <w:rPr>
          <w:rFonts w:ascii="Times New Roman" w:hAnsi="Times New Roman"/>
          <w:b/>
          <w:sz w:val="28"/>
          <w:szCs w:val="28"/>
        </w:rPr>
        <w:t>» внесены в Единый государственный реестр недвижимости, присвоен учетный номер 61.18.2.26.</w:t>
      </w:r>
    </w:p>
    <w:p w:rsidR="00507557" w:rsidRPr="00290FAC" w:rsidRDefault="001C3762" w:rsidP="00290F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0FAC">
        <w:rPr>
          <w:rFonts w:ascii="Times New Roman" w:hAnsi="Times New Roman"/>
          <w:b/>
          <w:sz w:val="28"/>
          <w:szCs w:val="28"/>
        </w:rPr>
        <w:t>Виды разрешенного пользования</w:t>
      </w:r>
      <w:r w:rsidRPr="00290FAC">
        <w:rPr>
          <w:rFonts w:ascii="Times New Roman" w:hAnsi="Times New Roman" w:cs="Times New Roman"/>
          <w:b/>
          <w:sz w:val="28"/>
          <w:szCs w:val="28"/>
        </w:rPr>
        <w:t>.</w:t>
      </w:r>
    </w:p>
    <w:p w:rsidR="00507557" w:rsidRPr="00507557" w:rsidRDefault="001C3762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7557" w:rsidRPr="00507557">
        <w:rPr>
          <w:rFonts w:ascii="Times New Roman" w:hAnsi="Times New Roman" w:cs="Times New Roman"/>
          <w:sz w:val="28"/>
          <w:szCs w:val="28"/>
        </w:rPr>
        <w:t>Сохранение, восстановление, воспроизводство объектов животного и растительного мира, грибов, в том числе водных биологических ресурсов, и поддержание экологического баланса.</w:t>
      </w:r>
    </w:p>
    <w:p w:rsidR="00507557" w:rsidRPr="00507557" w:rsidRDefault="00290FAC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07557" w:rsidRPr="00507557">
        <w:rPr>
          <w:rFonts w:ascii="Times New Roman" w:hAnsi="Times New Roman" w:cs="Times New Roman"/>
          <w:sz w:val="28"/>
          <w:szCs w:val="28"/>
        </w:rPr>
        <w:t>Сохранение среды обитания, включая растительные сообщества, и путей миграции объектов животного мира.</w:t>
      </w:r>
    </w:p>
    <w:p w:rsidR="00507557" w:rsidRPr="00507557" w:rsidRDefault="00507557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7">
        <w:rPr>
          <w:rFonts w:ascii="Times New Roman" w:hAnsi="Times New Roman" w:cs="Times New Roman"/>
          <w:sz w:val="28"/>
          <w:szCs w:val="28"/>
        </w:rPr>
        <w:t>3. Проведение научных исследований.</w:t>
      </w:r>
    </w:p>
    <w:p w:rsidR="00507557" w:rsidRPr="00507557" w:rsidRDefault="00507557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7">
        <w:rPr>
          <w:rFonts w:ascii="Times New Roman" w:hAnsi="Times New Roman" w:cs="Times New Roman"/>
          <w:sz w:val="28"/>
          <w:szCs w:val="28"/>
        </w:rPr>
        <w:t>4. Осуществление экологического мониторинга.</w:t>
      </w:r>
    </w:p>
    <w:p w:rsidR="00507557" w:rsidRDefault="00507557" w:rsidP="0029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7">
        <w:rPr>
          <w:rFonts w:ascii="Times New Roman" w:hAnsi="Times New Roman" w:cs="Times New Roman"/>
          <w:sz w:val="28"/>
          <w:szCs w:val="28"/>
        </w:rPr>
        <w:t>5. Осуществление экологического просвещения.</w:t>
      </w:r>
    </w:p>
    <w:p w:rsidR="001C3762" w:rsidRPr="00290FAC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290FAC">
        <w:rPr>
          <w:rFonts w:ascii="Times New Roman" w:hAnsi="Times New Roman" w:cs="Times New Roman"/>
          <w:b/>
          <w:sz w:val="28"/>
          <w:szCs w:val="28"/>
        </w:rPr>
        <w:t>заказник</w:t>
      </w:r>
      <w:proofErr w:type="gramStart"/>
      <w:r w:rsidRPr="00290FAC">
        <w:rPr>
          <w:rFonts w:ascii="Times New Roman" w:hAnsi="Times New Roman" w:cs="Times New Roman"/>
          <w:b/>
          <w:sz w:val="28"/>
          <w:szCs w:val="28"/>
        </w:rPr>
        <w:t>а</w:t>
      </w:r>
      <w:r w:rsidR="00290FAC" w:rsidRPr="001978F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290FAC" w:rsidRPr="001978FE">
        <w:rPr>
          <w:rFonts w:ascii="Times New Roman" w:hAnsi="Times New Roman"/>
          <w:b/>
          <w:sz w:val="28"/>
          <w:szCs w:val="28"/>
        </w:rPr>
        <w:t>Горненский</w:t>
      </w:r>
      <w:proofErr w:type="spellEnd"/>
      <w:r w:rsidR="00290FAC" w:rsidRPr="001978FE">
        <w:rPr>
          <w:rFonts w:ascii="Times New Roman" w:hAnsi="Times New Roman"/>
          <w:b/>
          <w:sz w:val="28"/>
          <w:szCs w:val="28"/>
        </w:rPr>
        <w:t>»</w:t>
      </w:r>
      <w:r w:rsidRPr="00290FAC">
        <w:rPr>
          <w:rFonts w:ascii="Times New Roman" w:hAnsi="Times New Roman" w:cs="Times New Roman"/>
          <w:b/>
          <w:sz w:val="28"/>
          <w:szCs w:val="28"/>
        </w:rPr>
        <w:t xml:space="preserve"> запрещаются: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Промысловая, спортивная и любительская охота.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Размещение временных и стационарных рыболовецких станов, в том числе их размещение на землях, уже используемых собственниками земельных участков, землепользователями, землевладельцами, арендаторами, обладателями сервитута.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рубок лесных насаждений (за исключением рубок ухода, рубок, проводимых в рамках санитарно-оздоровительных мероприятий, а также рубок, связанных с реконструкцией и эксплуатацией (расчисткой охранной зоны) существующих линейных объектов).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Заготовка и сбор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ресурсов, заготовка пищевых лесных ресурсов и сбор лекарственных растений юридическими и физическими лицами в коммерческих целях (за исключением заготовки и сбора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ресурсов, заготовки пищевых лесных ресурсов и сбора лекарственных растений гражданами для собственных нужд).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Заготовка древесины.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Сенокошение, выпас скота на участках, не отнесенных к сельскохозяйственным угодьям и землям лесного фонда.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Прогон скота к местам выпаса вне специально отведенных участков.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Сенокошение и уборка зерновых культур вкруговую и в сход (от края к центру).</w:t>
      </w:r>
    </w:p>
    <w:p w:rsidR="001C3762" w:rsidRDefault="00290FAC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C3762">
        <w:rPr>
          <w:rFonts w:ascii="Times New Roman" w:hAnsi="Times New Roman" w:cs="Times New Roman"/>
          <w:sz w:val="28"/>
          <w:szCs w:val="28"/>
        </w:rPr>
        <w:t xml:space="preserve">Распашка земель, находящихся под сенокосами, пастбищами, в водоохранных зонах, за исключением земель </w:t>
      </w:r>
      <w:proofErr w:type="spellStart"/>
      <w:r w:rsidR="001C3762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="001C3762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гидромелиоративных и ирригационных работ.</w:t>
      </w:r>
    </w:p>
    <w:p w:rsidR="001C3762" w:rsidRDefault="00290FAC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1C3762">
        <w:rPr>
          <w:rFonts w:ascii="Times New Roman" w:hAnsi="Times New Roman" w:cs="Times New Roman"/>
          <w:sz w:val="28"/>
          <w:szCs w:val="28"/>
        </w:rPr>
        <w:t>Строительство, реконструкция и капитальный ремонт объектов капитального строительства, в том числе линейных сооружений, не связанных с выполнением задач, возложенных на заказник, и с обеспечением функционирования населенных пунктов и сельскохозяйственных предприятий, расположенных в границах заказника, а также с реконструкцией и капитальным ремонтом иных линейных сооружений, существующих в границах заказника, за исключением ранее размещенных объектов капитального строительства.</w:t>
      </w:r>
    </w:p>
    <w:p w:rsidR="001C3762" w:rsidRDefault="00290FAC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12. </w:t>
      </w:r>
      <w:r w:rsidR="001C3762">
        <w:rPr>
          <w:rFonts w:ascii="Times New Roman" w:hAnsi="Times New Roman" w:cs="Times New Roman"/>
          <w:sz w:val="28"/>
          <w:szCs w:val="28"/>
        </w:rPr>
        <w:t>Пускание палов, выжигание растительности, выкашивание тростниковых зарослей, выкорчевка кустарника.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Проведение взрывных работ.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Создание объектов размещения отходов производства и потребления, радиоактивных, химических, взрывчатых, токсичных, отравляющих и ядовитых веществ.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Предоставление земельных участков для индивидуального жилищного строительства, садоводства и огородничества.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Мойка автотранспортных средств на берегах водоемов.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Сбор зоологических, ботанических, минералогических коллекций и палеонтологических объектов без разрешений, полученных в установленном законодательством порядке.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Осуществление рекреационной деятельности (в том числе организация мест отдыха и разведение костров) за пределами специально предусмотренных для этого мест.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Проезд и стоянка автомототранспортных средств вне дорог общего пользования (кроме случаев, связанных с проведением мероприятий по выполнению задач, предусмотренных </w:t>
      </w:r>
      <w:hyperlink r:id="rId7" w:history="1">
        <w:r w:rsidRPr="001C3762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режиме особой охраны заказника, проездом автомототранспортных средств собственников земельных участков, землепользователей, землевладельцев, арендаторов, обладателей сервитута к участкам, находящихся в их владении, пользовании или собственности и расположенных в границах заказника, а также с осуществлением хозяйственной деятельности в соответствии с </w:t>
      </w:r>
      <w:r w:rsidR="00AF1C04">
        <w:rPr>
          <w:rFonts w:ascii="Times New Roman" w:hAnsi="Times New Roman" w:cs="Times New Roman"/>
          <w:sz w:val="28"/>
          <w:szCs w:val="28"/>
        </w:rPr>
        <w:t>Положением о режиме особой охраны заказника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Проход и стоянка моторных плавучих средств (кроме случаев, связанных с проведением мероприятий по выполнению задач, предусмотренных </w:t>
      </w:r>
      <w:hyperlink r:id="rId8" w:history="1">
        <w:r w:rsidRPr="001C3762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режиме особой охраны заказника, движением моторных плавучих средств собственников земельных участков, землепользователей, землевладельцев, арендаторов, обладателей сервитута, расположенных в границах заказника, а также с осуществлением хозяйственной деятельности в соответствии с Положением</w:t>
      </w:r>
      <w:r w:rsidRPr="001C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режиме особой охраны заказника).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22.Посадка летательных аппаратов и высадка пассажиров из них, за исключением летательных аппаратов государственных органов.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Нахождение с огнестрельным, пневматическим и метательным оружием, капканами и другими орудиями охоты, в том числе с огнестрельным оружием в собранном виде на дорогах общего пользования, а также с продукцией добывания объектов животного мира, без разрешающих документов, оформленных в порядке, установленном действующим законодательством.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Содержание собак без привязи и поводка, нагонка и натаска собак.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Формирование рыбопромысловых участков для любых целей.</w:t>
      </w:r>
    </w:p>
    <w:p w:rsidR="001C3762" w:rsidRDefault="001C3762" w:rsidP="002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Осуществление иных видов деятельности, влекущих за собой снижение экологической ценности данной территории или причиняющих вред охраняемым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природным объектам, за исключением проведения геологоразведочных и добычных работ.</w:t>
      </w:r>
    </w:p>
    <w:p w:rsidR="00832450" w:rsidRDefault="00832450" w:rsidP="00290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2450" w:rsidSect="00975D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98"/>
    <w:rsid w:val="00102AFB"/>
    <w:rsid w:val="00120ACA"/>
    <w:rsid w:val="001978FE"/>
    <w:rsid w:val="001A5CC0"/>
    <w:rsid w:val="001C3762"/>
    <w:rsid w:val="001F168D"/>
    <w:rsid w:val="00290FAC"/>
    <w:rsid w:val="00302EF9"/>
    <w:rsid w:val="003374D8"/>
    <w:rsid w:val="00397EF1"/>
    <w:rsid w:val="004977A2"/>
    <w:rsid w:val="004B1698"/>
    <w:rsid w:val="00507557"/>
    <w:rsid w:val="00521961"/>
    <w:rsid w:val="00533EDD"/>
    <w:rsid w:val="00534E47"/>
    <w:rsid w:val="0055187B"/>
    <w:rsid w:val="00624B5C"/>
    <w:rsid w:val="00711222"/>
    <w:rsid w:val="007C14FD"/>
    <w:rsid w:val="00832450"/>
    <w:rsid w:val="0084119F"/>
    <w:rsid w:val="008E2198"/>
    <w:rsid w:val="008F76A4"/>
    <w:rsid w:val="00973E5B"/>
    <w:rsid w:val="00975D34"/>
    <w:rsid w:val="009E6EA5"/>
    <w:rsid w:val="00AF1C04"/>
    <w:rsid w:val="00B6568B"/>
    <w:rsid w:val="00CA1D55"/>
    <w:rsid w:val="00CE7DE4"/>
    <w:rsid w:val="00D27B4B"/>
    <w:rsid w:val="00DB441A"/>
    <w:rsid w:val="00DB527D"/>
    <w:rsid w:val="00DE4AAB"/>
    <w:rsid w:val="00E177DA"/>
    <w:rsid w:val="00E96BDE"/>
    <w:rsid w:val="00ED5356"/>
    <w:rsid w:val="00F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F14BD5D027069B271A759D99D78C0FF077D24E45A3FCAC2BD766C025571D0607DB053A98056057419F683DA096C5CE35386CE81EF13557ECDA2BDR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F14BD5D027069B271A759D99D78C0FF077D24E45A3FCAC2BD766C025571D0607DB053A98056057419F683DA096C5CE35386CE81EF13557ECDA2BDR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45EC06331D97CCA70A16C61E770AF18A6DCFDF90CAD60682E1EE867451AF3FA86628584B65634FD2DA0o2N8M" TargetMode="External"/><Relationship Id="rId5" Type="http://schemas.openxmlformats.org/officeDocument/2006/relationships/hyperlink" Target="consultantplus://offline/ref=5A345EC06331D97CCA70A16C61E770AF18A6DCFDF90CAD60682E1EE867451AF3FA86628584B65634FD2DA0o2N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Хибухина Татьяна Юрьевна</dc:creator>
  <cp:lastModifiedBy>OJSC RCD</cp:lastModifiedBy>
  <cp:revision>2</cp:revision>
  <dcterms:created xsi:type="dcterms:W3CDTF">2019-04-09T06:51:00Z</dcterms:created>
  <dcterms:modified xsi:type="dcterms:W3CDTF">2019-04-09T06:51:00Z</dcterms:modified>
</cp:coreProperties>
</file>